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12" w:rsidRDefault="00894A12" w:rsidP="00894A12">
      <w:pPr>
        <w:rPr>
          <w:b/>
        </w:rPr>
      </w:pPr>
      <w:r>
        <w:rPr>
          <w:b/>
        </w:rPr>
        <w:t>PROJETO DE DECRETO LEGISLATIVO Nº 68/2021</w:t>
      </w:r>
    </w:p>
    <w:p w:rsidR="00894A12" w:rsidRDefault="00894A12" w:rsidP="00894A12">
      <w:pPr>
        <w:rPr>
          <w:b/>
        </w:rPr>
      </w:pPr>
    </w:p>
    <w:p w:rsidR="00894A12" w:rsidRDefault="00894A12" w:rsidP="00894A12">
      <w:pPr>
        <w:rPr>
          <w:b/>
        </w:rPr>
      </w:pPr>
    </w:p>
    <w:p w:rsidR="00894A12" w:rsidRDefault="00894A12" w:rsidP="00894A12">
      <w:pPr>
        <w:rPr>
          <w:b/>
        </w:rPr>
      </w:pPr>
    </w:p>
    <w:p w:rsidR="00894A12" w:rsidRDefault="00894A12" w:rsidP="00894A12"/>
    <w:p w:rsidR="00894A12" w:rsidRDefault="00894A12" w:rsidP="00AF21E4">
      <w:pPr>
        <w:ind w:left="4536" w:hanging="4536"/>
        <w:rPr>
          <w:sz w:val="24"/>
          <w:szCs w:val="24"/>
        </w:rPr>
      </w:pPr>
      <w:r>
        <w:t xml:space="preserve">                                                                                         </w:t>
      </w:r>
      <w:r w:rsidR="00AF21E4">
        <w:t xml:space="preserve">  </w:t>
      </w:r>
      <w:r>
        <w:rPr>
          <w:sz w:val="24"/>
          <w:szCs w:val="24"/>
        </w:rPr>
        <w:t>Concede-se o título “Cidadão Marabaense” ao Senhor</w:t>
      </w:r>
      <w:r>
        <w:rPr>
          <w:b/>
          <w:sz w:val="24"/>
          <w:szCs w:val="24"/>
        </w:rPr>
        <w:t xml:space="preserve"> Sérgio Dias de França Lins,</w:t>
      </w:r>
      <w:r>
        <w:rPr>
          <w:sz w:val="24"/>
          <w:szCs w:val="24"/>
        </w:rPr>
        <w:t xml:space="preserve"> pelos relevantes serviços prestados à população do município de Marabá.</w:t>
      </w:r>
    </w:p>
    <w:p w:rsidR="00894A12" w:rsidRDefault="00894A12" w:rsidP="00894A12">
      <w:pPr>
        <w:ind w:left="4536" w:hanging="4536"/>
        <w:jc w:val="both"/>
        <w:rPr>
          <w:sz w:val="24"/>
          <w:szCs w:val="24"/>
        </w:rPr>
      </w:pPr>
    </w:p>
    <w:p w:rsidR="00894A12" w:rsidRDefault="00894A12" w:rsidP="00894A12">
      <w:pPr>
        <w:ind w:left="4536" w:hanging="4536"/>
        <w:jc w:val="both"/>
        <w:rPr>
          <w:sz w:val="24"/>
          <w:szCs w:val="24"/>
        </w:rPr>
      </w:pPr>
    </w:p>
    <w:p w:rsidR="00894A12" w:rsidRDefault="00894A12" w:rsidP="00894A12">
      <w:pPr>
        <w:ind w:left="4536" w:hanging="4536"/>
        <w:jc w:val="both"/>
        <w:rPr>
          <w:sz w:val="24"/>
          <w:szCs w:val="24"/>
        </w:rPr>
      </w:pPr>
    </w:p>
    <w:p w:rsidR="00894A12" w:rsidRDefault="00894A12" w:rsidP="00894A12">
      <w:pPr>
        <w:ind w:left="4536" w:hanging="4536"/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Marabá, Estado do Pará, aprovou e sua mesa diretora promulga o seguinte decreto legislativo:</w:t>
      </w: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É outorgado ao Senhor</w:t>
      </w:r>
      <w:r>
        <w:rPr>
          <w:b/>
          <w:sz w:val="24"/>
          <w:szCs w:val="24"/>
        </w:rPr>
        <w:t xml:space="preserve"> Sérgio Dias de França Lins,</w:t>
      </w:r>
      <w:r>
        <w:rPr>
          <w:sz w:val="24"/>
          <w:szCs w:val="24"/>
        </w:rPr>
        <w:t xml:space="preserve"> o título de “Cidadão Marabaense” como reconhecimento dos relevantes serviços prestados ao Município.</w:t>
      </w: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>. A entrega do título dar-se-á em sessão solene da Câmara Municipal, que será realizada em dia e hora designados na forma do Regime Interno.</w:t>
      </w: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sz w:val="24"/>
          <w:szCs w:val="24"/>
        </w:rPr>
        <w:t xml:space="preserve"> 3º. Este decreto entra em vigor na data de sua publicação.</w:t>
      </w: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AF21E4" w:rsidP="00894A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Marabá, 18</w:t>
      </w:r>
      <w:r w:rsidR="00894A12">
        <w:rPr>
          <w:b/>
          <w:sz w:val="24"/>
          <w:szCs w:val="24"/>
        </w:rPr>
        <w:t xml:space="preserve"> de novembro de 2021.</w:t>
      </w: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894A12" w:rsidRDefault="00894A12" w:rsidP="00894A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Elza </w:t>
      </w:r>
      <w:proofErr w:type="spellStart"/>
      <w:r>
        <w:rPr>
          <w:b/>
          <w:sz w:val="24"/>
          <w:szCs w:val="24"/>
        </w:rPr>
        <w:t>Abussafi</w:t>
      </w:r>
      <w:proofErr w:type="spellEnd"/>
      <w:r>
        <w:rPr>
          <w:b/>
          <w:sz w:val="24"/>
          <w:szCs w:val="24"/>
        </w:rPr>
        <w:t xml:space="preserve"> Miranda</w:t>
      </w:r>
    </w:p>
    <w:p w:rsidR="00894A12" w:rsidRDefault="00894A12" w:rsidP="00894A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- CMM</w:t>
      </w: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jc w:val="center"/>
        <w:rPr>
          <w:b/>
        </w:rPr>
      </w:pPr>
      <w:r>
        <w:rPr>
          <w:b/>
        </w:rPr>
        <w:t xml:space="preserve">JUSTIFICATIVA </w:t>
      </w:r>
    </w:p>
    <w:p w:rsidR="00894A12" w:rsidRDefault="00894A12" w:rsidP="00894A12">
      <w:pPr>
        <w:jc w:val="center"/>
        <w:rPr>
          <w:b/>
        </w:rPr>
      </w:pPr>
    </w:p>
    <w:p w:rsidR="00894A12" w:rsidRDefault="00894A12" w:rsidP="00894A12">
      <w:pPr>
        <w:jc w:val="center"/>
        <w:rPr>
          <w:b/>
        </w:rPr>
      </w:pPr>
    </w:p>
    <w:p w:rsidR="00894A12" w:rsidRDefault="00894A12" w:rsidP="00894A12">
      <w:pPr>
        <w:ind w:left="426"/>
      </w:pPr>
      <w:r>
        <w:t>Senhor Presidente,</w:t>
      </w:r>
    </w:p>
    <w:p w:rsidR="00894A12" w:rsidRDefault="00894A12" w:rsidP="00894A12">
      <w:pPr>
        <w:ind w:left="426"/>
        <w:rPr>
          <w:b/>
          <w:sz w:val="24"/>
          <w:szCs w:val="24"/>
        </w:rPr>
      </w:pPr>
      <w:r>
        <w:t>Senhores vereadores,</w:t>
      </w:r>
    </w:p>
    <w:p w:rsidR="00894A12" w:rsidRDefault="00894A12" w:rsidP="00894A12">
      <w:pPr>
        <w:jc w:val="center"/>
        <w:rPr>
          <w:sz w:val="24"/>
          <w:szCs w:val="24"/>
        </w:rPr>
      </w:pPr>
    </w:p>
    <w:p w:rsidR="00894A12" w:rsidRDefault="00894A12" w:rsidP="00894A12">
      <w:pPr>
        <w:ind w:left="567"/>
        <w:jc w:val="both"/>
      </w:pPr>
      <w:r>
        <w:t xml:space="preserve">            </w:t>
      </w:r>
    </w:p>
    <w:p w:rsidR="00894A12" w:rsidRDefault="00894A12" w:rsidP="00A50A6E">
      <w:pPr>
        <w:ind w:left="426"/>
        <w:jc w:val="both"/>
      </w:pPr>
      <w:r>
        <w:t>Sérgio Dias de França Lins nasceu em 03 de julho de 1971 em Recife - Pernambuco. Casado com Anne Karine de Lucena Aragão</w:t>
      </w:r>
      <w:r w:rsidR="00AF21E4">
        <w:t xml:space="preserve"> há 18 anos e pai de três filhos</w:t>
      </w:r>
      <w:r>
        <w:t>.</w:t>
      </w:r>
      <w:r w:rsidR="00A50A6E">
        <w:t xml:space="preserve"> </w:t>
      </w:r>
      <w:r w:rsidR="00A50A6E">
        <w:t>Formado em Jornalismo pela Universidade Federal de Pernambuco - UFPE. Participa como voluntário em diversas ações sociais para comunidades carentes.</w:t>
      </w:r>
    </w:p>
    <w:p w:rsidR="00894A12" w:rsidRDefault="00147A57" w:rsidP="00894A12">
      <w:pPr>
        <w:ind w:left="426"/>
        <w:jc w:val="both"/>
      </w:pPr>
      <w:r>
        <w:t>Chegou a Marabá em 2015</w:t>
      </w:r>
      <w:r w:rsidR="00894A12">
        <w:t>, iniciando suas atividades como Jornalista e Radialist</w:t>
      </w:r>
      <w:r w:rsidR="003824BC">
        <w:t xml:space="preserve">a no grupo livre de comunicação/Rede </w:t>
      </w:r>
      <w:r w:rsidR="00894A12">
        <w:t>TV onde também desenvolve alguns projetos sociais</w:t>
      </w:r>
      <w:r w:rsidR="000555D9">
        <w:t xml:space="preserve"> voltados a ajudar pessoas em situação de risco e com dificuldades econômicas</w:t>
      </w:r>
      <w:r w:rsidR="00894A12">
        <w:t xml:space="preserve"> como: doações de cestas </w:t>
      </w:r>
      <w:r w:rsidR="00A50A6E">
        <w:t>básicas</w:t>
      </w:r>
      <w:r w:rsidR="00894A12">
        <w:t>,</w:t>
      </w:r>
      <w:r w:rsidR="000555D9">
        <w:t xml:space="preserve"> natal solidário com distribuição de alimentos, brinquedos, tratamento médico</w:t>
      </w:r>
      <w:r w:rsidR="00AF21E4">
        <w:t>,</w:t>
      </w:r>
      <w:r w:rsidR="000555D9">
        <w:t xml:space="preserve"> dentário entre outros</w:t>
      </w:r>
      <w:r w:rsidR="00A50A6E">
        <w:t>. H</w:t>
      </w:r>
      <w:r w:rsidR="000555D9">
        <w:t>á também o projeto cidadão</w:t>
      </w:r>
      <w:r w:rsidR="003824BC">
        <w:t xml:space="preserve"> onde se </w:t>
      </w:r>
      <w:r>
        <w:t>faz uma doação para quem necessita como</w:t>
      </w:r>
      <w:r w:rsidR="003824BC">
        <w:t>, por exemplo</w:t>
      </w:r>
      <w:r>
        <w:t>: cadeira de rodas, muleta, cama hospitalar</w:t>
      </w:r>
      <w:r w:rsidR="00894A12">
        <w:t>.</w:t>
      </w:r>
    </w:p>
    <w:p w:rsidR="00894A12" w:rsidRDefault="00894A12" w:rsidP="00894A12">
      <w:pPr>
        <w:ind w:left="426"/>
        <w:jc w:val="both"/>
      </w:pPr>
      <w:r>
        <w:t xml:space="preserve">Por esses motivos apontados acima e por seus relevantes serviços prestados à sociedade, temos a honra de homenagear o </w:t>
      </w:r>
      <w:r w:rsidR="00147A57">
        <w:t xml:space="preserve">Jornalista Sérgio Dias de França Lins </w:t>
      </w:r>
      <w:r>
        <w:t>com esta comenda.</w:t>
      </w:r>
    </w:p>
    <w:p w:rsidR="00894A12" w:rsidRDefault="00894A12" w:rsidP="00894A12">
      <w:pPr>
        <w:ind w:left="426"/>
        <w:jc w:val="both"/>
      </w:pPr>
      <w:bookmarkStart w:id="0" w:name="_GoBack"/>
      <w:bookmarkEnd w:id="0"/>
    </w:p>
    <w:p w:rsidR="00894A12" w:rsidRDefault="00894A12" w:rsidP="00894A12">
      <w:pPr>
        <w:ind w:left="426"/>
        <w:jc w:val="both"/>
      </w:pPr>
    </w:p>
    <w:p w:rsidR="00894A12" w:rsidRDefault="00894A12" w:rsidP="00894A12">
      <w:pPr>
        <w:ind w:left="426"/>
        <w:jc w:val="both"/>
      </w:pPr>
    </w:p>
    <w:p w:rsidR="00894A12" w:rsidRDefault="00AF21E4" w:rsidP="00894A12">
      <w:pPr>
        <w:jc w:val="right"/>
        <w:rPr>
          <w:sz w:val="24"/>
          <w:szCs w:val="24"/>
        </w:rPr>
      </w:pPr>
      <w:r>
        <w:t>Marabá, 1</w:t>
      </w:r>
      <w:r w:rsidR="00894A12">
        <w:t>8 de novembro de 2021.</w:t>
      </w: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right"/>
        <w:rPr>
          <w:sz w:val="24"/>
          <w:szCs w:val="24"/>
        </w:rPr>
      </w:pPr>
    </w:p>
    <w:p w:rsidR="00894A12" w:rsidRDefault="00894A12" w:rsidP="00894A1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894A12" w:rsidRDefault="00894A12" w:rsidP="00894A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Elza </w:t>
      </w:r>
      <w:proofErr w:type="spellStart"/>
      <w:r>
        <w:rPr>
          <w:b/>
          <w:sz w:val="24"/>
          <w:szCs w:val="24"/>
        </w:rPr>
        <w:t>Abussafi</w:t>
      </w:r>
      <w:proofErr w:type="spellEnd"/>
      <w:r>
        <w:rPr>
          <w:b/>
          <w:sz w:val="24"/>
          <w:szCs w:val="24"/>
        </w:rPr>
        <w:t xml:space="preserve"> Miranda</w:t>
      </w:r>
    </w:p>
    <w:p w:rsidR="00091693" w:rsidRPr="00894A12" w:rsidRDefault="00894A12" w:rsidP="00894A12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- CMM</w:t>
      </w:r>
    </w:p>
    <w:sectPr w:rsidR="00091693" w:rsidRPr="00894A12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BC" w:rsidRDefault="00AD19BC" w:rsidP="007E634B">
      <w:r>
        <w:separator/>
      </w:r>
    </w:p>
  </w:endnote>
  <w:endnote w:type="continuationSeparator" w:id="0">
    <w:p w:rsidR="00AD19BC" w:rsidRDefault="00AD19BC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B215F1">
    <w:pPr>
      <w:pStyle w:val="Cabealho"/>
      <w:pBdr>
        <w:bottom w:val="single" w:sz="6" w:space="1" w:color="auto"/>
      </w:pBdr>
      <w:tabs>
        <w:tab w:val="clear" w:pos="4252"/>
        <w:tab w:val="clear" w:pos="8504"/>
        <w:tab w:val="center" w:pos="5103"/>
        <w:tab w:val="right" w:pos="10206"/>
      </w:tabs>
      <w:jc w:val="right"/>
      <w:rPr>
        <w:rFonts w:asciiTheme="majorHAnsi" w:hAnsiTheme="majorHAnsi" w:cs="Tahoma"/>
        <w:sz w:val="22"/>
        <w:szCs w:val="24"/>
      </w:rPr>
    </w:pPr>
  </w:p>
  <w:p w:rsidR="007E634B" w:rsidRPr="00BC02AE" w:rsidRDefault="00BC02AE" w:rsidP="00BC02A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Theme="majorHAnsi" w:hAnsiTheme="majorHAnsi" w:cs="Tahoma"/>
        <w:sz w:val="22"/>
        <w:szCs w:val="24"/>
      </w:rPr>
    </w:pPr>
    <w:r w:rsidRPr="00BC02AE">
      <w:rPr>
        <w:rFonts w:asciiTheme="majorHAnsi" w:hAnsiTheme="majorHAnsi" w:cs="Tahoma"/>
        <w:sz w:val="22"/>
        <w:szCs w:val="24"/>
      </w:rPr>
      <w:t xml:space="preserve">Câmara Municipal de Marabá – Avenida </w:t>
    </w:r>
    <w:proofErr w:type="spellStart"/>
    <w:r w:rsidRPr="00BC02AE">
      <w:rPr>
        <w:rFonts w:asciiTheme="majorHAnsi" w:hAnsiTheme="majorHAnsi" w:cs="Tahoma"/>
        <w:sz w:val="22"/>
        <w:szCs w:val="24"/>
      </w:rPr>
      <w:t>Hiléia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S/N – </w:t>
    </w:r>
    <w:proofErr w:type="spellStart"/>
    <w:r w:rsidRPr="00BC02AE">
      <w:rPr>
        <w:rFonts w:asciiTheme="majorHAnsi" w:hAnsiTheme="majorHAnsi" w:cs="Tahoma"/>
        <w:sz w:val="22"/>
        <w:szCs w:val="24"/>
      </w:rPr>
      <w:t>Agrópolis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do INCRA – Marabá/</w:t>
    </w:r>
    <w:proofErr w:type="spellStart"/>
    <w:proofErr w:type="gramStart"/>
    <w:r w:rsidRPr="00BC02AE">
      <w:rPr>
        <w:rFonts w:asciiTheme="majorHAnsi" w:hAnsiTheme="majorHAnsi" w:cs="Tahoma"/>
        <w:sz w:val="22"/>
        <w:szCs w:val="24"/>
      </w:rPr>
      <w:t>Pa</w:t>
    </w:r>
    <w:proofErr w:type="spellEnd"/>
    <w:proofErr w:type="gramEnd"/>
    <w:r w:rsidRPr="00BC02AE">
      <w:rPr>
        <w:rFonts w:asciiTheme="majorHAnsi" w:hAnsiTheme="majorHAnsi" w:cs="Tahoma"/>
        <w:sz w:val="22"/>
        <w:szCs w:val="24"/>
      </w:rPr>
      <w:t xml:space="preserve"> -  CEP 68.502-100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BC" w:rsidRDefault="00AD19BC" w:rsidP="007E634B">
      <w:r>
        <w:separator/>
      </w:r>
    </w:p>
  </w:footnote>
  <w:footnote w:type="continuationSeparator" w:id="0">
    <w:p w:rsidR="00AD19BC" w:rsidRDefault="00AD19BC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7E634B" w:rsidRP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  <w:r w:rsidRPr="00BC02AE">
      <w:rPr>
        <w:rFonts w:asciiTheme="majorHAnsi" w:hAnsiTheme="majorHAnsi" w:cs="Arial"/>
        <w:b/>
        <w:sz w:val="28"/>
        <w:szCs w:val="28"/>
      </w:rPr>
      <w:t>Gabinete da Vereadora Elza Miranda</w:t>
    </w:r>
    <w:r w:rsidR="00894A12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BC02AE">
      <w:rPr>
        <w:rFonts w:asciiTheme="majorHAnsi" w:hAnsiTheme="majorHAnsi"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7ACDA" wp14:editId="68BF0680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0A6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0A6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3824B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0A6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50A6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50A6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3824BC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A50A6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02AE">
      <w:rPr>
        <w:rFonts w:asciiTheme="majorHAnsi" w:hAnsiTheme="majorHAnsi" w:cs="Arial"/>
        <w:b/>
        <w:sz w:val="28"/>
        <w:szCs w:val="28"/>
      </w:rPr>
      <w:t xml:space="preserve"> (PTB)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12"/>
    <w:rsid w:val="00004B22"/>
    <w:rsid w:val="000062FD"/>
    <w:rsid w:val="000331EF"/>
    <w:rsid w:val="00037830"/>
    <w:rsid w:val="0005016E"/>
    <w:rsid w:val="000555D9"/>
    <w:rsid w:val="00056AA1"/>
    <w:rsid w:val="00071AF5"/>
    <w:rsid w:val="00091693"/>
    <w:rsid w:val="000C6331"/>
    <w:rsid w:val="000E7256"/>
    <w:rsid w:val="00147A57"/>
    <w:rsid w:val="001C011A"/>
    <w:rsid w:val="001D5B9B"/>
    <w:rsid w:val="00270CFF"/>
    <w:rsid w:val="002931FC"/>
    <w:rsid w:val="002C34B9"/>
    <w:rsid w:val="003238F6"/>
    <w:rsid w:val="00365017"/>
    <w:rsid w:val="003824BC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4A12"/>
    <w:rsid w:val="00896AE8"/>
    <w:rsid w:val="009B1D41"/>
    <w:rsid w:val="009F4405"/>
    <w:rsid w:val="00A50A6E"/>
    <w:rsid w:val="00A707AB"/>
    <w:rsid w:val="00AD19BC"/>
    <w:rsid w:val="00AF21E4"/>
    <w:rsid w:val="00B215F1"/>
    <w:rsid w:val="00B95E4B"/>
    <w:rsid w:val="00BC02AE"/>
    <w:rsid w:val="00BF7C08"/>
    <w:rsid w:val="00C86904"/>
    <w:rsid w:val="00CD60B4"/>
    <w:rsid w:val="00D40F97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12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12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67E6-BF64-4C86-98BD-E48FD42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2021-11-10T13:21:00Z</dcterms:created>
  <dcterms:modified xsi:type="dcterms:W3CDTF">2021-11-16T13:58:00Z</dcterms:modified>
</cp:coreProperties>
</file>